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A754" w14:textId="77777777" w:rsidR="00D60A83" w:rsidRDefault="00D60A83" w:rsidP="00D60A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</w:pPr>
    </w:p>
    <w:p w14:paraId="7E1F0369" w14:textId="77777777" w:rsidR="00D60A83" w:rsidRDefault="00D60A83" w:rsidP="00D60A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</w:pPr>
    </w:p>
    <w:p w14:paraId="62C61AB3" w14:textId="77777777" w:rsidR="00D60A83" w:rsidRDefault="00D60A83" w:rsidP="00D60A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</w:pPr>
    </w:p>
    <w:p w14:paraId="1CEC69BE" w14:textId="11C7B9CB" w:rsidR="00D60A83" w:rsidRPr="00CC6226" w:rsidRDefault="00D60A83" w:rsidP="00D60A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222222"/>
          <w:kern w:val="0"/>
          <w:sz w:val="32"/>
          <w:szCs w:val="32"/>
          <w:u w:val="single"/>
          <w14:ligatures w14:val="none"/>
        </w:rPr>
      </w:pPr>
      <w:r w:rsidRPr="00CC6226">
        <w:rPr>
          <w:rFonts w:ascii="Arial" w:eastAsia="Times New Roman" w:hAnsi="Arial" w:cs="Arial"/>
          <w:b/>
          <w:bCs/>
          <w:i/>
          <w:iCs/>
          <w:color w:val="222222"/>
          <w:kern w:val="0"/>
          <w:sz w:val="32"/>
          <w:szCs w:val="32"/>
          <w:u w:val="single"/>
          <w14:ligatures w14:val="none"/>
        </w:rPr>
        <w:t>Medication</w:t>
      </w:r>
      <w:r w:rsidR="00CC6226" w:rsidRPr="00CC6226">
        <w:rPr>
          <w:rFonts w:ascii="Arial" w:eastAsia="Times New Roman" w:hAnsi="Arial" w:cs="Arial"/>
          <w:b/>
          <w:bCs/>
          <w:i/>
          <w:iCs/>
          <w:color w:val="222222"/>
          <w:kern w:val="0"/>
          <w:sz w:val="32"/>
          <w:szCs w:val="32"/>
          <w:u w:val="single"/>
          <w14:ligatures w14:val="none"/>
        </w:rPr>
        <w:t xml:space="preserve">: </w:t>
      </w:r>
      <w:proofErr w:type="spellStart"/>
      <w:r w:rsidR="00CC6226" w:rsidRPr="00CC6226">
        <w:rPr>
          <w:rFonts w:ascii="Arial" w:eastAsia="Times New Roman" w:hAnsi="Arial" w:cs="Arial"/>
          <w:b/>
          <w:bCs/>
          <w:i/>
          <w:iCs/>
          <w:color w:val="222222"/>
          <w:kern w:val="0"/>
          <w:sz w:val="32"/>
          <w:szCs w:val="32"/>
          <w:u w:val="single"/>
          <w14:ligatures w14:val="none"/>
        </w:rPr>
        <w:t>Sublocade</w:t>
      </w:r>
      <w:proofErr w:type="spellEnd"/>
      <w:r w:rsidRPr="00CC6226">
        <w:rPr>
          <w:rFonts w:ascii="Arial" w:eastAsia="Times New Roman" w:hAnsi="Arial" w:cs="Arial"/>
          <w:b/>
          <w:bCs/>
          <w:i/>
          <w:iCs/>
          <w:color w:val="222222"/>
          <w:kern w:val="0"/>
          <w:sz w:val="32"/>
          <w:szCs w:val="32"/>
          <w:u w:val="single"/>
          <w14:ligatures w14:val="none"/>
        </w:rPr>
        <w:t xml:space="preserve"> </w:t>
      </w:r>
    </w:p>
    <w:p w14:paraId="34A15E3D" w14:textId="77777777" w:rsidR="00D60A83" w:rsidRPr="00D60A83" w:rsidRDefault="00D60A83" w:rsidP="00D60A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7"/>
          <w:szCs w:val="27"/>
          <w14:ligatures w14:val="none"/>
        </w:rPr>
      </w:pPr>
      <w:r w:rsidRPr="00D60A8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14:ligatures w14:val="none"/>
        </w:rPr>
        <w:t> </w:t>
      </w:r>
    </w:p>
    <w:p w14:paraId="2DA91730" w14:textId="11CAB769" w:rsidR="00D60A83" w:rsidRPr="00D60A83" w:rsidRDefault="00D60A83" w:rsidP="00D60A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7"/>
          <w:szCs w:val="27"/>
          <w14:ligatures w14:val="none"/>
        </w:rPr>
      </w:pPr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Most important 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information</w:t>
      </w:r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to know about </w:t>
      </w:r>
      <w:proofErr w:type="spellStart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Sublocade</w:t>
      </w:r>
      <w:proofErr w:type="spellEnd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:</w:t>
      </w:r>
    </w:p>
    <w:p w14:paraId="4AEB5BC9" w14:textId="77777777" w:rsidR="00D60A83" w:rsidRPr="00D60A83" w:rsidRDefault="00D60A83" w:rsidP="00D60A83">
      <w:pPr>
        <w:shd w:val="clear" w:color="auto" w:fill="FFFFFF"/>
        <w:spacing w:after="270" w:line="240" w:lineRule="auto"/>
        <w:rPr>
          <w:rFonts w:ascii="Calibri" w:eastAsia="Times New Roman" w:hAnsi="Calibri" w:cs="Calibri"/>
          <w:color w:val="222222"/>
          <w:kern w:val="0"/>
          <w:sz w:val="27"/>
          <w:szCs w:val="27"/>
          <w14:ligatures w14:val="none"/>
        </w:rPr>
      </w:pPr>
    </w:p>
    <w:p w14:paraId="422D1592" w14:textId="77777777" w:rsidR="00D60A83" w:rsidRPr="00D60A83" w:rsidRDefault="00D60A83" w:rsidP="00D60A83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1.</w:t>
      </w:r>
      <w:r w:rsidRPr="00D60A83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</w:t>
      </w:r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 </w:t>
      </w:r>
      <w:proofErr w:type="spellStart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Sublocade</w:t>
      </w:r>
      <w:proofErr w:type="spellEnd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is buprenorphine in an injection, given to you monthly </w:t>
      </w:r>
      <w:proofErr w:type="gramStart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by  a</w:t>
      </w:r>
      <w:proofErr w:type="gramEnd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provider here at OBC.  </w:t>
      </w:r>
    </w:p>
    <w:p w14:paraId="56A15CED" w14:textId="77777777" w:rsidR="00D60A83" w:rsidRPr="00D60A83" w:rsidRDefault="00D60A83" w:rsidP="00D60A83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2.</w:t>
      </w:r>
      <w:r w:rsidRPr="00D60A83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</w:t>
      </w:r>
      <w:proofErr w:type="spellStart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Sublocade</w:t>
      </w:r>
      <w:proofErr w:type="spellEnd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is released slowly after the injection, and, just like </w:t>
      </w:r>
      <w:proofErr w:type="spellStart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bupe</w:t>
      </w:r>
      <w:proofErr w:type="spellEnd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under the </w:t>
      </w:r>
      <w:proofErr w:type="gramStart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tongue,  helps</w:t>
      </w:r>
      <w:proofErr w:type="gramEnd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people avoid cravings for opioids.</w:t>
      </w:r>
    </w:p>
    <w:p w14:paraId="0776D69A" w14:textId="77777777" w:rsidR="00D60A83" w:rsidRPr="00D60A83" w:rsidRDefault="00D60A83" w:rsidP="00D60A83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3.</w:t>
      </w:r>
      <w:r w:rsidRPr="00D60A83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</w:t>
      </w:r>
      <w:proofErr w:type="spellStart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Sublocade</w:t>
      </w:r>
      <w:proofErr w:type="spellEnd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is particularly helpful for people who have a hard time staying away from fentanyl despite trying buprenorphine under the tongue.  It is also helpful for busy people who are stable and forget to take their </w:t>
      </w:r>
      <w:proofErr w:type="spellStart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bupe</w:t>
      </w:r>
      <w:proofErr w:type="spellEnd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daily, or travel a lot, or know they will need to go to be incarcerated.  </w:t>
      </w:r>
    </w:p>
    <w:p w14:paraId="75139800" w14:textId="77777777" w:rsidR="00D60A83" w:rsidRPr="00D60A83" w:rsidRDefault="00D60A83" w:rsidP="00D60A83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4.</w:t>
      </w:r>
      <w:r w:rsidRPr="00D60A83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</w:t>
      </w:r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Just like with </w:t>
      </w:r>
      <w:proofErr w:type="spellStart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bupe</w:t>
      </w:r>
      <w:proofErr w:type="spellEnd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under the tongue, there are different strengths of </w:t>
      </w:r>
      <w:proofErr w:type="spellStart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Sublocade</w:t>
      </w:r>
      <w:proofErr w:type="spellEnd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.  Generally, people start with 300 mg, then after a few months, go down to 100 mg.  </w:t>
      </w:r>
    </w:p>
    <w:p w14:paraId="0BBB31D6" w14:textId="77777777" w:rsidR="00D60A83" w:rsidRPr="00D60A83" w:rsidRDefault="00D60A83" w:rsidP="00D60A83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5.</w:t>
      </w:r>
      <w:r w:rsidRPr="00D60A83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</w:t>
      </w:r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The most common side effects of </w:t>
      </w:r>
      <w:proofErr w:type="spellStart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Sublocade</w:t>
      </w:r>
      <w:proofErr w:type="spellEnd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are the same as with under the tongue </w:t>
      </w:r>
      <w:proofErr w:type="spellStart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bupe</w:t>
      </w:r>
      <w:proofErr w:type="spellEnd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.  They include constipation, </w:t>
      </w:r>
      <w:proofErr w:type="gramStart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headache</w:t>
      </w:r>
      <w:proofErr w:type="gramEnd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and nausea.  Some people get injection site itching or pain, an increase in liver enzymes or tiredness. </w:t>
      </w:r>
    </w:p>
    <w:p w14:paraId="27739FB5" w14:textId="77777777" w:rsidR="00D60A83" w:rsidRPr="00D60A83" w:rsidRDefault="00D60A83" w:rsidP="00D60A83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6.</w:t>
      </w:r>
      <w:r w:rsidRPr="00D60A83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</w:t>
      </w:r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Most of the time, insurance will pay for </w:t>
      </w:r>
      <w:proofErr w:type="spellStart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Sublocade</w:t>
      </w:r>
      <w:proofErr w:type="spellEnd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.  </w:t>
      </w:r>
    </w:p>
    <w:p w14:paraId="19C2A8BD" w14:textId="77777777" w:rsidR="00D60A83" w:rsidRPr="00D60A83" w:rsidRDefault="00D60A83" w:rsidP="00D60A83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7.</w:t>
      </w:r>
      <w:r w:rsidRPr="00D60A83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</w:t>
      </w:r>
      <w:proofErr w:type="spellStart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Sublocade</w:t>
      </w:r>
      <w:proofErr w:type="spellEnd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is given by a short needle into your lower belly. The medicine feels like a </w:t>
      </w:r>
      <w:proofErr w:type="gramStart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jelly bean</w:t>
      </w:r>
      <w:proofErr w:type="gramEnd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under the skin, and gradually releases medicine all month long.  </w:t>
      </w:r>
    </w:p>
    <w:p w14:paraId="5BD02729" w14:textId="77777777" w:rsidR="00D60A83" w:rsidRPr="00D60A83" w:rsidRDefault="00D60A83" w:rsidP="00D60A83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8.</w:t>
      </w:r>
      <w:r w:rsidRPr="00D60A83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</w:t>
      </w:r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In order to get your first </w:t>
      </w:r>
      <w:proofErr w:type="spellStart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Sublocade</w:t>
      </w:r>
      <w:proofErr w:type="spellEnd"/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shot, you need to be on buprenorphine under the tongue for at least a week. </w:t>
      </w:r>
    </w:p>
    <w:p w14:paraId="5B7B3B31" w14:textId="77777777" w:rsidR="00D60A83" w:rsidRPr="00D60A83" w:rsidRDefault="00D60A83" w:rsidP="00D60A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7"/>
          <w:szCs w:val="27"/>
          <w14:ligatures w14:val="none"/>
        </w:rPr>
      </w:pPr>
      <w:r w:rsidRPr="00D60A8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14:ligatures w14:val="none"/>
        </w:rPr>
        <w:t> </w:t>
      </w:r>
    </w:p>
    <w:p w14:paraId="219AA4D7" w14:textId="77777777" w:rsidR="00D60A83" w:rsidRPr="00D60A83" w:rsidRDefault="00D60A83" w:rsidP="00D60A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7"/>
          <w:szCs w:val="27"/>
          <w14:ligatures w14:val="none"/>
        </w:rPr>
      </w:pPr>
      <w:r w:rsidRPr="00D60A8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If this sounds like something you are interested in, let us know!</w:t>
      </w:r>
    </w:p>
    <w:p w14:paraId="628D8FC7" w14:textId="77777777" w:rsidR="00EB43E2" w:rsidRDefault="00EB43E2"/>
    <w:sectPr w:rsidR="00EB43E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82D8" w14:textId="77777777" w:rsidR="00D60A83" w:rsidRDefault="00D60A83" w:rsidP="00D60A83">
      <w:pPr>
        <w:spacing w:after="0" w:line="240" w:lineRule="auto"/>
      </w:pPr>
      <w:r>
        <w:separator/>
      </w:r>
    </w:p>
  </w:endnote>
  <w:endnote w:type="continuationSeparator" w:id="0">
    <w:p w14:paraId="4576BCF2" w14:textId="77777777" w:rsidR="00D60A83" w:rsidRDefault="00D60A83" w:rsidP="00D6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DED6" w14:textId="77777777" w:rsidR="00D60A83" w:rsidRDefault="00D60A83" w:rsidP="00D60A83">
      <w:pPr>
        <w:spacing w:after="0" w:line="240" w:lineRule="auto"/>
      </w:pPr>
      <w:r>
        <w:separator/>
      </w:r>
    </w:p>
  </w:footnote>
  <w:footnote w:type="continuationSeparator" w:id="0">
    <w:p w14:paraId="175F1148" w14:textId="77777777" w:rsidR="00D60A83" w:rsidRDefault="00D60A83" w:rsidP="00D6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0110" w14:textId="37984C1B" w:rsidR="00D60A83" w:rsidRDefault="00D60A83" w:rsidP="00D60A83">
    <w:pPr>
      <w:pStyle w:val="Header"/>
      <w:tabs>
        <w:tab w:val="clear" w:pos="4680"/>
        <w:tab w:val="clear" w:pos="9360"/>
        <w:tab w:val="left" w:pos="1560"/>
      </w:tabs>
    </w:pPr>
    <w:r>
      <w:rPr>
        <w:noProof/>
      </w:rPr>
      <w:drawing>
        <wp:inline distT="0" distB="0" distL="0" distR="0" wp14:anchorId="5971E721" wp14:editId="6C2374FD">
          <wp:extent cx="1714500" cy="825927"/>
          <wp:effectExtent l="0" t="0" r="0" b="0"/>
          <wp:docPr id="1762302521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302521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715" cy="833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 w:rsidRPr="00D60A83">
      <w:rPr>
        <w:rFonts w:ascii="Arial" w:eastAsia="Times New Roman" w:hAnsi="Arial" w:cs="Arial"/>
        <w:b/>
        <w:bCs/>
        <w:color w:val="222222"/>
        <w:kern w:val="0"/>
        <w:sz w:val="36"/>
        <w:szCs w:val="36"/>
        <w14:ligatures w14:val="none"/>
      </w:rPr>
      <w:t xml:space="preserve">The Olympia </w:t>
    </w:r>
    <w:proofErr w:type="spellStart"/>
    <w:r w:rsidRPr="00D60A83">
      <w:rPr>
        <w:rFonts w:ascii="Arial" w:eastAsia="Times New Roman" w:hAnsi="Arial" w:cs="Arial"/>
        <w:b/>
        <w:bCs/>
        <w:color w:val="222222"/>
        <w:kern w:val="0"/>
        <w:sz w:val="36"/>
        <w:szCs w:val="36"/>
        <w14:ligatures w14:val="none"/>
      </w:rPr>
      <w:t>Bupe</w:t>
    </w:r>
    <w:proofErr w:type="spellEnd"/>
    <w:r w:rsidRPr="00D60A83">
      <w:rPr>
        <w:rFonts w:ascii="Arial" w:eastAsia="Times New Roman" w:hAnsi="Arial" w:cs="Arial"/>
        <w:b/>
        <w:bCs/>
        <w:color w:val="222222"/>
        <w:kern w:val="0"/>
        <w:sz w:val="36"/>
        <w:szCs w:val="36"/>
        <w14:ligatures w14:val="none"/>
      </w:rPr>
      <w:t xml:space="preserve"> Clinic (OBC)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83"/>
    <w:rsid w:val="00041C26"/>
    <w:rsid w:val="00172DCB"/>
    <w:rsid w:val="00CC6226"/>
    <w:rsid w:val="00D60A83"/>
    <w:rsid w:val="00E13B77"/>
    <w:rsid w:val="00EB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4AF17"/>
  <w15:chartTrackingRefBased/>
  <w15:docId w15:val="{48E79001-5FCB-4D0C-97CC-600783C2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A83"/>
  </w:style>
  <w:style w:type="paragraph" w:styleId="Footer">
    <w:name w:val="footer"/>
    <w:basedOn w:val="Normal"/>
    <w:link w:val="FooterChar"/>
    <w:uiPriority w:val="99"/>
    <w:unhideWhenUsed/>
    <w:rsid w:val="00D6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1187</Characters>
  <Application>Microsoft Office Word</Application>
  <DocSecurity>0</DocSecurity>
  <Lines>32</Lines>
  <Paragraphs>13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Andryea Grazier</dc:creator>
  <cp:keywords/>
  <dc:description/>
  <cp:lastModifiedBy>Andryea Grazier</cp:lastModifiedBy>
  <cp:revision>2</cp:revision>
  <dcterms:created xsi:type="dcterms:W3CDTF">2023-07-15T21:23:00Z</dcterms:created>
  <dcterms:modified xsi:type="dcterms:W3CDTF">2023-07-15T21:42:00Z</dcterms:modified>
</cp:coreProperties>
</file>